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D22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22F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515D" w:rsidRDefault="009B51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515D" w:rsidRDefault="009B515D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6971" w:rsidRDefault="00C56971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22FD2" w:rsidRDefault="00D22FD2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7B36" w:rsidRDefault="001D7B3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7B36" w:rsidRDefault="001D7B3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7B36" w:rsidRDefault="001D7B3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7B36" w:rsidRDefault="001D7B3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7B36" w:rsidRDefault="001D7B3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7B36" w:rsidRDefault="001D7B3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7B36" w:rsidRDefault="001D7B3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7B36" w:rsidRDefault="001D7B3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D7B36" w:rsidRDefault="001D7B36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304B" w:rsidRDefault="008A304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Годы документов     </w:t>
            </w:r>
          </w:p>
        </w:tc>
        <w:tc>
          <w:tcPr>
            <w:tcW w:w="7583" w:type="dxa"/>
          </w:tcPr>
          <w:p w:rsidR="00C56971" w:rsidRDefault="009B515D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Бешенковичск</w:t>
            </w:r>
            <w:r w:rsidR="00D22FD2">
              <w:rPr>
                <w:rFonts w:ascii="Times New Roman" w:hAnsi="Times New Roman" w:cs="Times New Roman"/>
                <w:sz w:val="28"/>
                <w:szCs w:val="28"/>
              </w:rPr>
              <w:t xml:space="preserve">ий льнозавод Витебского Государственного треста по приемке и первичной обработке льна и конопли  (Витебский </w:t>
            </w:r>
            <w:proofErr w:type="spellStart"/>
            <w:r w:rsidR="00D22FD2">
              <w:rPr>
                <w:rFonts w:ascii="Times New Roman" w:hAnsi="Times New Roman" w:cs="Times New Roman"/>
                <w:sz w:val="28"/>
                <w:szCs w:val="28"/>
              </w:rPr>
              <w:t>льнотрест</w:t>
            </w:r>
            <w:proofErr w:type="spellEnd"/>
            <w:r w:rsidR="00D22FD2">
              <w:rPr>
                <w:rFonts w:ascii="Times New Roman" w:hAnsi="Times New Roman" w:cs="Times New Roman"/>
                <w:sz w:val="28"/>
                <w:szCs w:val="28"/>
              </w:rPr>
              <w:t xml:space="preserve">), (с июня 1957 – Витебской областной конторы по заготовке льна и конопли), </w:t>
            </w:r>
            <w:proofErr w:type="gramStart"/>
            <w:r w:rsidR="00D22FD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D22FD2"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области;</w:t>
            </w: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10.02.1947 – Бешенковичский льнозавод Витебского областного  льнотреста (с 15.09.1952 – Витебской областной конторы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заготлен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с 29.05.1954 – Витебского областного льнотреста, с 01.11.1957 – Витебской областной заготконторы, с 00.08.1962 – Витебской областной конторы по  заготовке льна и конопли, с 01.07.1974 – Витебской областной конторы по  заготовке льна, с 19.12.1975 – Витебского областного производственного объединения по заготовкам и первичной обработке льна)</w:t>
            </w:r>
            <w:r w:rsidR="008A304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8A304B" w:rsidRDefault="008A304B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04B" w:rsidRPr="008A304B" w:rsidRDefault="008A304B" w:rsidP="008A30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04B">
              <w:rPr>
                <w:rFonts w:ascii="Times New Roman" w:hAnsi="Times New Roman" w:cs="Times New Roman"/>
                <w:sz w:val="28"/>
                <w:szCs w:val="28"/>
              </w:rPr>
              <w:t>- 31.08.2011 - Открытое акционерное общество «Бешенковичский льнозавод» Витебского государственного добровольного областного льнообъединения (с 31.12.1999 – открытого акционерного общества «</w:t>
            </w:r>
            <w:proofErr w:type="spellStart"/>
            <w:r w:rsidRPr="008A304B">
              <w:rPr>
                <w:rFonts w:ascii="Times New Roman" w:hAnsi="Times New Roman" w:cs="Times New Roman"/>
                <w:sz w:val="28"/>
                <w:szCs w:val="28"/>
              </w:rPr>
              <w:t>Витебскобллен</w:t>
            </w:r>
            <w:proofErr w:type="spellEnd"/>
            <w:r w:rsidRPr="008A304B">
              <w:rPr>
                <w:rFonts w:ascii="Times New Roman" w:hAnsi="Times New Roman" w:cs="Times New Roman"/>
                <w:sz w:val="28"/>
                <w:szCs w:val="28"/>
              </w:rPr>
              <w:t xml:space="preserve">»), </w:t>
            </w:r>
          </w:p>
          <w:p w:rsidR="008A304B" w:rsidRPr="008A304B" w:rsidRDefault="008A304B" w:rsidP="008A30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04B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8A304B">
              <w:rPr>
                <w:rFonts w:ascii="Times New Roman" w:hAnsi="Times New Roman" w:cs="Times New Roman"/>
                <w:sz w:val="28"/>
                <w:szCs w:val="28"/>
              </w:rPr>
              <w:t>Двуречье</w:t>
            </w:r>
            <w:proofErr w:type="spellEnd"/>
            <w:r w:rsidRPr="008A304B">
              <w:rPr>
                <w:rFonts w:ascii="Times New Roman" w:hAnsi="Times New Roman" w:cs="Times New Roman"/>
                <w:sz w:val="28"/>
                <w:szCs w:val="28"/>
              </w:rPr>
              <w:t xml:space="preserve"> Верхнекривинского сельского Совета Бешенковичского района Витебской области;</w:t>
            </w:r>
          </w:p>
          <w:p w:rsidR="008A304B" w:rsidRPr="008A304B" w:rsidRDefault="008A304B" w:rsidP="008A30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04B" w:rsidRPr="008A304B" w:rsidRDefault="008A304B" w:rsidP="008A30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04B">
              <w:rPr>
                <w:rFonts w:ascii="Times New Roman" w:hAnsi="Times New Roman" w:cs="Times New Roman"/>
                <w:sz w:val="28"/>
                <w:szCs w:val="28"/>
              </w:rPr>
              <w:t xml:space="preserve">31.08.2011 – 06.03.2015 - Филиал «Бешенковичский льнозавод» открытого акционерного общества «Шумилинский льнозавод» Шумилинского района Витебской области,         д. </w:t>
            </w:r>
            <w:proofErr w:type="spellStart"/>
            <w:r w:rsidRPr="008A304B">
              <w:rPr>
                <w:rFonts w:ascii="Times New Roman" w:hAnsi="Times New Roman" w:cs="Times New Roman"/>
                <w:sz w:val="28"/>
                <w:szCs w:val="28"/>
              </w:rPr>
              <w:t>Двуречье</w:t>
            </w:r>
            <w:proofErr w:type="spellEnd"/>
            <w:r w:rsidRPr="008A304B">
              <w:rPr>
                <w:rFonts w:ascii="Times New Roman" w:hAnsi="Times New Roman" w:cs="Times New Roman"/>
                <w:sz w:val="28"/>
                <w:szCs w:val="28"/>
              </w:rPr>
              <w:t xml:space="preserve"> Верхнекривинского сельского Совета Бешенковичского района Витебской области;</w:t>
            </w:r>
          </w:p>
          <w:p w:rsidR="008A304B" w:rsidRPr="008A304B" w:rsidRDefault="008A304B" w:rsidP="008A30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304B" w:rsidRPr="008A304B" w:rsidRDefault="008A304B" w:rsidP="008A30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04B">
              <w:rPr>
                <w:rFonts w:ascii="Times New Roman" w:hAnsi="Times New Roman" w:cs="Times New Roman"/>
                <w:sz w:val="28"/>
                <w:szCs w:val="28"/>
              </w:rPr>
              <w:t xml:space="preserve">06.03.2015 – 28.01.2020 - Филиал «Бешенковичский льнозавод» открытого акционерного общества  «Приозерный мир» Шумилинского района Витебской области, д. </w:t>
            </w:r>
            <w:proofErr w:type="spellStart"/>
            <w:r w:rsidRPr="008A304B">
              <w:rPr>
                <w:rFonts w:ascii="Times New Roman" w:hAnsi="Times New Roman" w:cs="Times New Roman"/>
                <w:sz w:val="28"/>
                <w:szCs w:val="28"/>
              </w:rPr>
              <w:t>Двуречье</w:t>
            </w:r>
            <w:proofErr w:type="spellEnd"/>
            <w:r w:rsidRPr="008A304B">
              <w:rPr>
                <w:rFonts w:ascii="Times New Roman" w:hAnsi="Times New Roman" w:cs="Times New Roman"/>
                <w:sz w:val="28"/>
                <w:szCs w:val="28"/>
              </w:rPr>
              <w:t xml:space="preserve"> Верхнекривинского сельского Совета Бешенковичского района Витебской области.</w:t>
            </w:r>
          </w:p>
          <w:p w:rsidR="008A304B" w:rsidRDefault="008A304B" w:rsidP="008A304B">
            <w:pPr>
              <w:jc w:val="both"/>
            </w:pPr>
          </w:p>
          <w:p w:rsidR="008A304B" w:rsidRDefault="008A304B" w:rsidP="006965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1D7B36" w:rsidP="006965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1944 – </w:t>
            </w:r>
            <w:r w:rsidR="00696541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F233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69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68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6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3D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6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69654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7B3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583" w:type="dxa"/>
          </w:tcPr>
          <w:p w:rsidR="0047132B" w:rsidRPr="00F41250" w:rsidRDefault="0047132B" w:rsidP="008A30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</w:tc>
      </w:tr>
      <w:tr w:rsidR="00F41250" w:rsidTr="00696541">
        <w:trPr>
          <w:trHeight w:val="284"/>
        </w:trPr>
        <w:tc>
          <w:tcPr>
            <w:tcW w:w="1705" w:type="dxa"/>
          </w:tcPr>
          <w:p w:rsidR="00696541" w:rsidRDefault="00696541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696541" w:rsidRDefault="00696541" w:rsidP="00C80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5C5D" w:rsidRPr="00F41250" w:rsidRDefault="001D7B36" w:rsidP="00C80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и служащим, лицевые счета</w:t>
            </w:r>
            <w:r w:rsidR="00C569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68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рабочих и служащих, приказы директора по личному составу и основной деятельности, личные карточки, расчетные  ведомости по заработной плате рабочих и служащих</w:t>
            </w:r>
            <w:r w:rsidR="00696541">
              <w:rPr>
                <w:rFonts w:ascii="Times New Roman" w:hAnsi="Times New Roman" w:cs="Times New Roman"/>
                <w:sz w:val="28"/>
                <w:szCs w:val="28"/>
              </w:rPr>
              <w:t xml:space="preserve">, лицевые счета по начислению заработной платы, </w:t>
            </w:r>
            <w:r w:rsidR="00696541" w:rsidRPr="00696541">
              <w:rPr>
                <w:rFonts w:ascii="Times New Roman" w:hAnsi="Times New Roman" w:cs="Times New Roman"/>
                <w:sz w:val="28"/>
                <w:szCs w:val="28"/>
              </w:rPr>
              <w:t>журнал движения трудовых книжек и вкладышей к ним</w:t>
            </w:r>
            <w:r w:rsidR="0069654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96541" w:rsidRPr="00696541">
              <w:rPr>
                <w:rFonts w:ascii="Times New Roman" w:hAnsi="Times New Roman" w:cs="Times New Roman"/>
                <w:sz w:val="28"/>
                <w:szCs w:val="28"/>
              </w:rPr>
              <w:t>журнал регистрации приказов по личному составу и основной деятельности,</w:t>
            </w:r>
            <w:r w:rsidR="00696541" w:rsidRPr="00C742EE">
              <w:t xml:space="preserve"> </w:t>
            </w:r>
            <w:r w:rsidR="00696541" w:rsidRPr="00696541">
              <w:rPr>
                <w:rFonts w:ascii="Times New Roman" w:hAnsi="Times New Roman" w:cs="Times New Roman"/>
                <w:sz w:val="28"/>
                <w:szCs w:val="28"/>
              </w:rPr>
              <w:t>журнал учета трудовых и социальных отпусков, документы</w:t>
            </w:r>
            <w:proofErr w:type="gramEnd"/>
            <w:r w:rsidR="00696541" w:rsidRPr="006965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="00696541" w:rsidRPr="00696541">
              <w:rPr>
                <w:rFonts w:ascii="Times New Roman" w:hAnsi="Times New Roman" w:cs="Times New Roman"/>
                <w:sz w:val="28"/>
                <w:szCs w:val="28"/>
              </w:rPr>
              <w:t>о расследовании причин несчастного случая  на производстве, личные дела по учету кадров, журнал регистрации приказов о предоставлении социальных отпусков, личные дела работников.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75E08"/>
    <w:rsid w:val="00097B49"/>
    <w:rsid w:val="000A4327"/>
    <w:rsid w:val="000B740E"/>
    <w:rsid w:val="000C3F46"/>
    <w:rsid w:val="000C7C78"/>
    <w:rsid w:val="000D21C8"/>
    <w:rsid w:val="000F2CE1"/>
    <w:rsid w:val="00122A33"/>
    <w:rsid w:val="00134E89"/>
    <w:rsid w:val="00137726"/>
    <w:rsid w:val="00140322"/>
    <w:rsid w:val="00163891"/>
    <w:rsid w:val="00174560"/>
    <w:rsid w:val="001A4D64"/>
    <w:rsid w:val="001B450C"/>
    <w:rsid w:val="001C4B22"/>
    <w:rsid w:val="001D12C0"/>
    <w:rsid w:val="001D7B36"/>
    <w:rsid w:val="001E61E2"/>
    <w:rsid w:val="001F30A5"/>
    <w:rsid w:val="002140BF"/>
    <w:rsid w:val="002214E4"/>
    <w:rsid w:val="002229AF"/>
    <w:rsid w:val="00232E9F"/>
    <w:rsid w:val="00240A69"/>
    <w:rsid w:val="002752F9"/>
    <w:rsid w:val="00286F5B"/>
    <w:rsid w:val="002A53BC"/>
    <w:rsid w:val="002B124E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6541"/>
    <w:rsid w:val="00697AB4"/>
    <w:rsid w:val="006A0549"/>
    <w:rsid w:val="006C747B"/>
    <w:rsid w:val="007369AE"/>
    <w:rsid w:val="00742650"/>
    <w:rsid w:val="007509F9"/>
    <w:rsid w:val="0078269B"/>
    <w:rsid w:val="00791375"/>
    <w:rsid w:val="007A5817"/>
    <w:rsid w:val="007D160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A304B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97F93"/>
    <w:rsid w:val="009A2A20"/>
    <w:rsid w:val="009A538E"/>
    <w:rsid w:val="009B515D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F148F"/>
    <w:rsid w:val="00D168F3"/>
    <w:rsid w:val="00D22FD2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68DB"/>
    <w:rsid w:val="00E90AC5"/>
    <w:rsid w:val="00E96154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2019-04-11T12:11:00Z</dcterms:created>
  <dcterms:modified xsi:type="dcterms:W3CDTF">2020-12-03T11:36:00Z</dcterms:modified>
</cp:coreProperties>
</file>